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proofErr w:type="gramStart"/>
      <w:r w:rsidRPr="009B02CF">
        <w:rPr>
          <w:rFonts w:ascii="Arial" w:eastAsia="Times New Roman" w:hAnsi="Arial" w:cs="Arial"/>
          <w:color w:val="828282"/>
          <w:sz w:val="33"/>
          <w:szCs w:val="33"/>
        </w:rPr>
        <w:t>В соответствии с Федеральным законом от 27 июля 2004 г. № 79-ФЗ «О государственной гражданской службе Российской Федерации» (далее – Федеральный закон) 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установленным квалификационным требованиям.</w:t>
      </w:r>
      <w:proofErr w:type="gramEnd"/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Предельный возраст пребывания на гражданской службе – 65 лет.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Федеральным законом. 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к должности гражданской службы.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Конкурс не проводится: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proofErr w:type="gramStart"/>
      <w:r w:rsidRPr="009B02CF">
        <w:rPr>
          <w:rFonts w:ascii="Arial" w:eastAsia="Times New Roman" w:hAnsi="Arial" w:cs="Arial"/>
          <w:color w:val="828282"/>
          <w:sz w:val="33"/>
          <w:szCs w:val="33"/>
        </w:rPr>
        <w:t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  <w:proofErr w:type="gramEnd"/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в) при заключении срочного служебного контракта;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lastRenderedPageBreak/>
        <w:t>г) при назначении гражданского служащего на иную должность гражданской службы в случаях, предусмотренных частью 2 статьи 28, частями 1, 2 и 3 статьи 31 Федерального закона;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proofErr w:type="spellStart"/>
      <w:r w:rsidRPr="009B02CF">
        <w:rPr>
          <w:rFonts w:ascii="Arial" w:eastAsia="Times New Roman" w:hAnsi="Arial" w:cs="Arial"/>
          <w:color w:val="828282"/>
          <w:sz w:val="33"/>
          <w:szCs w:val="33"/>
        </w:rPr>
        <w:t>д</w:t>
      </w:r>
      <w:proofErr w:type="spellEnd"/>
      <w:r w:rsidRPr="009B02CF">
        <w:rPr>
          <w:rFonts w:ascii="Arial" w:eastAsia="Times New Roman" w:hAnsi="Arial" w:cs="Arial"/>
          <w:color w:val="828282"/>
          <w:sz w:val="33"/>
          <w:szCs w:val="33"/>
        </w:rPr>
        <w:t>) при назначении на должность гражданской службы гражданского служащего (гражданина), состоящего в кадровом резерве, сформированном на конкурсной основе.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Конкурс может не проводиться: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указом Президента Российской Федерации;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Назначение гражданина на должность гражданской службы оформляется приказом, который объявляется гражданину под расписку.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На основе приказа о назначении на должность гражданской службы с гражданином заключается служебный контракт. Служебный контракт заключается в письменной форме в двух экземплярах, которые имеют равную юридическую силу. После подписания служебного контракта один экземпляр вручается гражданскому служащему, второй с отметкой гражданского служащего о получении служебного контракта хранится в его личном деле.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При заключении служебного контракта гражданин, поступающий на гражданскую службу, представляет следующие документы: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lastRenderedPageBreak/>
        <w:t>заявление с просьбой о поступлении на гражданскую службу и замещении должности гражданской службы на имя руководителя Управления;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собственноручно заполненную и подписанную анкету установленной формы;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паспорт;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трудовую книжку, за исключением случаев, когда служебная (трудовая) деятельность осуществляется впервые;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 xml:space="preserve">свидетельство </w:t>
      </w:r>
      <w:proofErr w:type="gramStart"/>
      <w:r w:rsidRPr="009B02CF">
        <w:rPr>
          <w:rFonts w:ascii="Arial" w:eastAsia="Times New Roman" w:hAnsi="Arial" w:cs="Arial"/>
          <w:color w:val="828282"/>
          <w:sz w:val="33"/>
          <w:szCs w:val="33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9B02CF">
        <w:rPr>
          <w:rFonts w:ascii="Arial" w:eastAsia="Times New Roman" w:hAnsi="Arial" w:cs="Arial"/>
          <w:color w:val="828282"/>
          <w:sz w:val="33"/>
          <w:szCs w:val="33"/>
        </w:rPr>
        <w:t xml:space="preserve"> Российской Федерации;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документы воинского учета – для военнообязанных и лиц, подлежащих призыву на военную службу;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документ об образовании;</w:t>
      </w:r>
    </w:p>
    <w:p w:rsidR="009B02CF" w:rsidRPr="009B02CF" w:rsidRDefault="009B02CF" w:rsidP="009B02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сведения о доходах, об имуществе и обязательствах имущественного характера.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В отдельных случаях с учетом условий прохождения гражданской службы, установленных Федеральным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 служебного контракта может предусматриваться необходимость представления иных документов.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В приказе о назначении гражданина на должность гражданской службы и служебном контракте может быть предусмотрено испытание гражданского служащего в целях проверки его соответствия замещаемой должности гражданской службы. Срок испытания устанавливается продолжительностью от трех месяцев до одного года.</w:t>
      </w:r>
    </w:p>
    <w:p w:rsidR="009B02CF" w:rsidRPr="009B02CF" w:rsidRDefault="009B02CF" w:rsidP="009B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 xml:space="preserve">Испытание не устанавливается в случаях, предусмотренных законодательством Российской </w:t>
      </w:r>
      <w:r w:rsidRPr="009B02CF">
        <w:rPr>
          <w:rFonts w:ascii="Arial" w:eastAsia="Times New Roman" w:hAnsi="Arial" w:cs="Arial"/>
          <w:color w:val="828282"/>
          <w:sz w:val="33"/>
          <w:szCs w:val="33"/>
        </w:rPr>
        <w:lastRenderedPageBreak/>
        <w:t>Федерации. В срок испытания не засчитываются период временной нетрудоспособности и иные периоды, когда гражданский служащий фактически не исполнял должностные обязанности.</w:t>
      </w:r>
    </w:p>
    <w:p w:rsidR="009B02CF" w:rsidRPr="009B02CF" w:rsidRDefault="009B02CF" w:rsidP="009B02CF">
      <w:pPr>
        <w:spacing w:before="100" w:beforeAutospacing="1" w:after="0" w:line="240" w:lineRule="auto"/>
        <w:rPr>
          <w:rFonts w:ascii="Arial" w:eastAsia="Times New Roman" w:hAnsi="Arial" w:cs="Arial"/>
          <w:color w:val="828282"/>
          <w:sz w:val="33"/>
          <w:szCs w:val="33"/>
        </w:rPr>
      </w:pPr>
      <w:r w:rsidRPr="009B02CF">
        <w:rPr>
          <w:rFonts w:ascii="Arial" w:eastAsia="Times New Roman" w:hAnsi="Arial" w:cs="Arial"/>
          <w:color w:val="828282"/>
          <w:sz w:val="33"/>
          <w:szCs w:val="33"/>
        </w:rPr>
        <w:t>На гражданского служащего в период испытания распространяются положения Федерального закона.</w:t>
      </w:r>
    </w:p>
    <w:p w:rsidR="0044361C" w:rsidRDefault="0044361C"/>
    <w:sectPr w:rsidR="0044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3AAB"/>
    <w:multiLevelType w:val="multilevel"/>
    <w:tmpl w:val="880C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B02CF"/>
    <w:rsid w:val="0044361C"/>
    <w:rsid w:val="009B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obrazov2</dc:creator>
  <cp:keywords/>
  <dc:description/>
  <cp:lastModifiedBy>obrazov2</cp:lastModifiedBy>
  <cp:revision>3</cp:revision>
  <dcterms:created xsi:type="dcterms:W3CDTF">2026-05-22T07:56:00Z</dcterms:created>
  <dcterms:modified xsi:type="dcterms:W3CDTF">2026-05-22T07:56:00Z</dcterms:modified>
</cp:coreProperties>
</file>